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eokby2ade2qu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 VO Veikeju Monologu Scenarijus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swuk20qtv6hd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VR edukacinė patirtis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v8lezcjn20bj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„Maisto kelias: nuo pasirinkimo iki pasekmės“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91t1ssnj069z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PERSONAŽAI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Mainukas</w:t>
        <w:br w:type="textWrapping"/>
      </w:r>
      <w:r w:rsidDel="00000000" w:rsidR="00000000" w:rsidRPr="00000000">
        <w:rPr>
          <w:rtl w:val="0"/>
        </w:rPr>
        <w:t xml:space="preserve">Tonacija: šilta, rami, draugiška.</w:t>
        <w:br w:type="textWrapping"/>
        <w:t xml:space="preserve">Funkcija: veda patirtį, jungia etapus, apibendrina.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Kipis</w:t>
        <w:br w:type="textWrapping"/>
      </w:r>
      <w:r w:rsidDel="00000000" w:rsidR="00000000" w:rsidRPr="00000000">
        <w:rPr>
          <w:rtl w:val="0"/>
        </w:rPr>
        <w:t xml:space="preserve">Tonacija: aiški, tiksli, neutrali.</w:t>
        <w:br w:type="textWrapping"/>
        <w:t xml:space="preserve">Funkcija: paaiškina procesus, transportą, išteklius.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Geroji bakterija</w:t>
        <w:br w:type="textWrapping"/>
      </w:r>
      <w:r w:rsidDel="00000000" w:rsidR="00000000" w:rsidRPr="00000000">
        <w:rPr>
          <w:rtl w:val="0"/>
        </w:rPr>
        <w:t xml:space="preserve">Tonacija: švelni, gyva, truputį filosofiška.</w:t>
        <w:br w:type="textWrapping"/>
        <w:t xml:space="preserve">Funkcija: kalba apie ciklus, grįžtamumą, pabaigą.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keepNext w:val="0"/>
        <w:keepLines w:val="0"/>
        <w:spacing w:before="480" w:lineRule="auto"/>
        <w:rPr>
          <w:b w:val="1"/>
          <w:bCs w:val="1"/>
        </w:rPr>
      </w:pPr>
      <w:bookmarkStart w:colFirst="0" w:colLast="0" w:name="_lm9o24vnjodk" w:id="4"/>
      <w:bookmarkEnd w:id="4"/>
      <w:r w:rsidDel="00000000" w:rsidR="00000000" w:rsidRPr="00000000">
        <w:rPr>
          <w:b w:val="1"/>
          <w:bCs w:val="1"/>
          <w:rtl w:val="0"/>
        </w:rPr>
        <w:t xml:space="preserve">FAZĖ 0 – PRADŽIA / START</w:t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5wflq6bkfbjk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Mainukas (VO – pasisveikinimas)</w:t>
      </w:r>
    </w:p>
    <w:p w:rsidR="00000000" w:rsidDel="00000000" w:rsidP="00000000" w:rsidRDefault="00000000" w:rsidRPr="00000000" w14:paraId="0000000C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„Labas.</w:t>
        <w:br w:type="textWrapping"/>
        <w:t xml:space="preserve">Aš – Mainukas.“</w:t>
      </w:r>
    </w:p>
    <w:p w:rsidR="00000000" w:rsidDel="00000000" w:rsidP="00000000" w:rsidRDefault="00000000" w:rsidRPr="00000000" w14:paraId="0000000D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„Kartu su tavimi keliausime per maisto kelią – nuo pasirinkimo iki pasekmės.“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vsdwgt8qtos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Kipis (VO – prisistatymas)</w:t>
      </w:r>
    </w:p>
    <w:p w:rsidR="00000000" w:rsidDel="00000000" w:rsidP="00000000" w:rsidRDefault="00000000" w:rsidRPr="00000000" w14:paraId="00000010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„Sveikas.</w:t>
        <w:br w:type="textWrapping"/>
        <w:t xml:space="preserve">Aš – Kipis.“</w:t>
      </w:r>
    </w:p>
    <w:p w:rsidR="00000000" w:rsidDel="00000000" w:rsidP="00000000" w:rsidRDefault="00000000" w:rsidRPr="00000000" w14:paraId="00000011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„Aš padėsiu tau pamatyti procesus, kurių paprastai nematome – transportą, energiją, išteklius.“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j2g45eycdgv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Geroji bakterija (VO – prisistatymas)</w:t>
      </w:r>
    </w:p>
    <w:p w:rsidR="00000000" w:rsidDel="00000000" w:rsidP="00000000" w:rsidRDefault="00000000" w:rsidRPr="00000000" w14:paraId="00000014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„Labas.</w:t>
        <w:br w:type="textWrapping"/>
        <w:t xml:space="preserve">Aš – Geroji bakterija.“</w:t>
      </w:r>
    </w:p>
    <w:p w:rsidR="00000000" w:rsidDel="00000000" w:rsidP="00000000" w:rsidRDefault="00000000" w:rsidRPr="00000000" w14:paraId="00000015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„Aš parodysiu, kaip maistas ir atliekos grįžta atgal į gyvybės ciklą.“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r07d866vlw9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Mainukas (VO – starto uždarymas)</w:t>
      </w:r>
    </w:p>
    <w:p w:rsidR="00000000" w:rsidDel="00000000" w:rsidP="00000000" w:rsidRDefault="00000000" w:rsidRPr="00000000" w14:paraId="00000018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„Jei pasiruošęs – pradėkime.“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1"/>
        <w:keepNext w:val="0"/>
        <w:keepLines w:val="0"/>
        <w:spacing w:before="480" w:lineRule="auto"/>
        <w:rPr>
          <w:b w:val="1"/>
          <w:bCs w:val="1"/>
        </w:rPr>
      </w:pPr>
      <w:bookmarkStart w:colFirst="0" w:colLast="0" w:name="_yhehusz95gkf" w:id="9"/>
      <w:bookmarkEnd w:id="9"/>
      <w:r w:rsidDel="00000000" w:rsidR="00000000" w:rsidRPr="00000000">
        <w:rPr>
          <w:b w:val="1"/>
          <w:bCs w:val="1"/>
          <w:rtl w:val="0"/>
        </w:rPr>
        <w:t xml:space="preserve">FAZĖ 1 – ŽIEMA / PUSRYČIŲ KOŠĖ</w:t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1at94lkmqjg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Mainukas (VO – etapo įvedimas)</w:t>
      </w:r>
    </w:p>
    <w:p w:rsidR="00000000" w:rsidDel="00000000" w:rsidP="00000000" w:rsidRDefault="00000000" w:rsidRPr="00000000" w14:paraId="0000001C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„Įsivaizduok – žiema.</w:t>
        <w:br w:type="textWrapping"/>
        <w:t xml:space="preserve">Rytas. Už lango šalta.“</w:t>
      </w:r>
    </w:p>
    <w:p w:rsidR="00000000" w:rsidDel="00000000" w:rsidP="00000000" w:rsidRDefault="00000000" w:rsidRPr="00000000" w14:paraId="0000001D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„Dabar kursime pusryčių košę.“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22y52bten5o0" w:id="11"/>
      <w:bookmarkEnd w:id="1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Ingrediento paėmimas</w:t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2aluu7czewq" w:id="12"/>
      <w:bookmarkEnd w:id="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Kipis (VO – kai suaktyvėja gaublys)</w:t>
      </w:r>
    </w:p>
    <w:p w:rsidR="00000000" w:rsidDel="00000000" w:rsidP="00000000" w:rsidRDefault="00000000" w:rsidRPr="00000000" w14:paraId="00000021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„Šis ingredientas atkeliauja iš toli.“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arba</w:t>
        <w:br w:type="textWrapping"/>
      </w:r>
      <w:r w:rsidDel="00000000" w:rsidR="00000000" w:rsidRPr="00000000">
        <w:rPr>
          <w:rtl w:val="0"/>
        </w:rPr>
        <w:t xml:space="preserve">„Šio ingrediento kelias trumpas.“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(naudojama kontekstinė, trumpa frazė)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0u6vh1lvdlb" w:id="13"/>
      <w:bookmarkEnd w:id="1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Ingrediento įdėjimas į dubenį</w:t>
      </w:r>
    </w:p>
    <w:p w:rsidR="00000000" w:rsidDel="00000000" w:rsidP="00000000" w:rsidRDefault="00000000" w:rsidRPr="00000000" w14:paraId="0000002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1k1xwvuozg4" w:id="14"/>
      <w:bookmarkEnd w:id="1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Mainukas (VO – kai atsiranda hologramos)</w:t>
      </w:r>
    </w:p>
    <w:p w:rsidR="00000000" w:rsidDel="00000000" w:rsidP="00000000" w:rsidRDefault="00000000" w:rsidRPr="00000000" w14:paraId="00000026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„Pažvelk šalia.“</w:t>
      </w:r>
    </w:p>
    <w:p w:rsidR="00000000" w:rsidDel="00000000" w:rsidP="00000000" w:rsidRDefault="00000000" w:rsidRPr="00000000" w14:paraId="00000027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„Čia matai, kiek vandens, energijos ir dirvožemio reikia tavo pasirinkimui.“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fwhoo9mgjxzq" w:id="15"/>
      <w:bookmarkEnd w:id="1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Kiti ingredientai (kartojamas ciklas)</w:t>
      </w:r>
    </w:p>
    <w:p w:rsidR="00000000" w:rsidDel="00000000" w:rsidP="00000000" w:rsidRDefault="00000000" w:rsidRPr="00000000" w14:paraId="0000002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z02wppody3b" w:id="16"/>
      <w:bookmarkEnd w:id="1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Kipis (VO – kai skirtumas ryškus)</w:t>
      </w:r>
    </w:p>
    <w:p w:rsidR="00000000" w:rsidDel="00000000" w:rsidP="00000000" w:rsidRDefault="00000000" w:rsidRPr="00000000" w14:paraId="0000002B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„Ilgesnis kelias reiškia daugiau energijos.“</w:t>
      </w:r>
    </w:p>
    <w:p w:rsidR="00000000" w:rsidDel="00000000" w:rsidP="00000000" w:rsidRDefault="00000000" w:rsidRPr="00000000" w14:paraId="0000002C">
      <w:pPr>
        <w:spacing w:after="240" w:before="240" w:lineRule="auto"/>
        <w:ind w:left="600" w:right="600" w:firstLine="0"/>
        <w:rPr/>
      </w:pPr>
      <w:r w:rsidDel="00000000" w:rsidR="00000000" w:rsidRPr="00000000">
        <w:rPr>
          <w:i w:val="1"/>
          <w:iCs w:val="1"/>
          <w:rtl w:val="0"/>
        </w:rPr>
        <w:t xml:space="preserve">arba</w:t>
        <w:br w:type="textWrapping"/>
      </w:r>
      <w:r w:rsidDel="00000000" w:rsidR="00000000" w:rsidRPr="00000000">
        <w:rPr>
          <w:rtl w:val="0"/>
        </w:rPr>
        <w:t xml:space="preserve">„Trumpesnė grandinė – mažesnis poveikis.“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t1i6zndngsx" w:id="17"/>
      <w:bookmarkEnd w:id="1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Mainukas (VO – refleksija)</w:t>
      </w:r>
    </w:p>
    <w:p w:rsidR="00000000" w:rsidDel="00000000" w:rsidP="00000000" w:rsidRDefault="00000000" w:rsidRPr="00000000" w14:paraId="0000002F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„Skirtumas matomas iš karto.“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58pxdgzlodk" w:id="18"/>
      <w:bookmarkEnd w:id="1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Košės pabaiga</w:t>
      </w:r>
    </w:p>
    <w:p w:rsidR="00000000" w:rsidDel="00000000" w:rsidP="00000000" w:rsidRDefault="00000000" w:rsidRPr="00000000" w14:paraId="0000003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54r2z7vkm3g6" w:id="19"/>
      <w:bookmarkEnd w:id="1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Mainukas (VO – apibendrinimas)</w:t>
      </w:r>
    </w:p>
    <w:p w:rsidR="00000000" w:rsidDel="00000000" w:rsidP="00000000" w:rsidRDefault="00000000" w:rsidRPr="00000000" w14:paraId="00000033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„Tai tik pusryčiai.“</w:t>
      </w:r>
    </w:p>
    <w:p w:rsidR="00000000" w:rsidDel="00000000" w:rsidP="00000000" w:rsidRDefault="00000000" w:rsidRPr="00000000" w14:paraId="00000034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„Bet jų kelias – jau labai skirtingas.“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46o5zxxj1md4" w:id="20"/>
      <w:bookmarkEnd w:id="2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Geroji bakterija (VO – ciklo užuomina)</w:t>
      </w:r>
    </w:p>
    <w:p w:rsidR="00000000" w:rsidDel="00000000" w:rsidP="00000000" w:rsidRDefault="00000000" w:rsidRPr="00000000" w14:paraId="00000037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„Gyvybė – tai nuolat atsinaujinantis ciklas.“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1"/>
        <w:keepNext w:val="0"/>
        <w:keepLines w:val="0"/>
        <w:spacing w:before="480" w:lineRule="auto"/>
        <w:rPr>
          <w:b w:val="1"/>
          <w:bCs w:val="1"/>
        </w:rPr>
      </w:pPr>
      <w:bookmarkStart w:colFirst="0" w:colLast="0" w:name="_s40j67x1usgc" w:id="21"/>
      <w:bookmarkEnd w:id="21"/>
      <w:r w:rsidDel="00000000" w:rsidR="00000000" w:rsidRPr="00000000">
        <w:rPr>
          <w:b w:val="1"/>
          <w:bCs w:val="1"/>
          <w:rtl w:val="0"/>
        </w:rPr>
        <w:t xml:space="preserve">FAZĖ 2 – VASARA / PICA</w:t>
      </w:r>
    </w:p>
    <w:p w:rsidR="00000000" w:rsidDel="00000000" w:rsidP="00000000" w:rsidRDefault="00000000" w:rsidRPr="00000000" w14:paraId="0000003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5f1ypffebizt" w:id="22"/>
      <w:bookmarkEnd w:id="2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Mainukas (VO – etapo įvedimas)</w:t>
      </w:r>
    </w:p>
    <w:p w:rsidR="00000000" w:rsidDel="00000000" w:rsidP="00000000" w:rsidRDefault="00000000" w:rsidRPr="00000000" w14:paraId="0000003B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„Dabar – vasara.“</w:t>
      </w:r>
    </w:p>
    <w:p w:rsidR="00000000" w:rsidDel="00000000" w:rsidP="00000000" w:rsidRDefault="00000000" w:rsidRPr="00000000" w14:paraId="0000003C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„Tie patys pasirinkimai gali turėti visai kitą kelią.“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qioku8i8ecn8" w:id="23"/>
      <w:bookmarkEnd w:id="2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Picos ingredientų pasirinkimas</w:t>
      </w:r>
    </w:p>
    <w:p w:rsidR="00000000" w:rsidDel="00000000" w:rsidP="00000000" w:rsidRDefault="00000000" w:rsidRPr="00000000" w14:paraId="0000003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gf8xrv851vg" w:id="24"/>
      <w:bookmarkEnd w:id="2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Kipis (VO – kai keliai trumpesni)</w:t>
      </w:r>
    </w:p>
    <w:p w:rsidR="00000000" w:rsidDel="00000000" w:rsidP="00000000" w:rsidRDefault="00000000" w:rsidRPr="00000000" w14:paraId="00000040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„Sezonas keičia galimybes.“</w:t>
      </w:r>
    </w:p>
    <w:p w:rsidR="00000000" w:rsidDel="00000000" w:rsidP="00000000" w:rsidRDefault="00000000" w:rsidRPr="00000000" w14:paraId="00000041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„Daugiau vietinių sprendimų.“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bm6qm2r7v35" w:id="25"/>
      <w:bookmarkEnd w:id="2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Mainukas (VO – palyginimas)</w:t>
      </w:r>
    </w:p>
    <w:p w:rsidR="00000000" w:rsidDel="00000000" w:rsidP="00000000" w:rsidRDefault="00000000" w:rsidRPr="00000000" w14:paraId="00000044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„Palygink su tuo, ką matei žiemą.“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itj2eomsta2" w:id="26"/>
      <w:bookmarkEnd w:id="2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Picos pabaiga</w:t>
      </w:r>
    </w:p>
    <w:p w:rsidR="00000000" w:rsidDel="00000000" w:rsidP="00000000" w:rsidRDefault="00000000" w:rsidRPr="00000000" w14:paraId="0000004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anke9xrdai6j" w:id="27"/>
      <w:bookmarkEnd w:id="2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Mainukas (VO – apibendrinimas)</w:t>
      </w:r>
    </w:p>
    <w:p w:rsidR="00000000" w:rsidDel="00000000" w:rsidP="00000000" w:rsidRDefault="00000000" w:rsidRPr="00000000" w14:paraId="00000048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„Skonis gali būti tas pats.“</w:t>
      </w:r>
    </w:p>
    <w:p w:rsidR="00000000" w:rsidDel="00000000" w:rsidP="00000000" w:rsidRDefault="00000000" w:rsidRPr="00000000" w14:paraId="00000049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„Kelias – ne.“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Style w:val="Heading1"/>
        <w:keepNext w:val="0"/>
        <w:keepLines w:val="0"/>
        <w:spacing w:before="480" w:lineRule="auto"/>
        <w:rPr>
          <w:b w:val="1"/>
          <w:bCs w:val="1"/>
        </w:rPr>
      </w:pPr>
      <w:bookmarkStart w:colFirst="0" w:colLast="0" w:name="_w2jm6tanovyi" w:id="28"/>
      <w:bookmarkEnd w:id="28"/>
      <w:r w:rsidDel="00000000" w:rsidR="00000000" w:rsidRPr="00000000">
        <w:rPr>
          <w:b w:val="1"/>
          <w:bCs w:val="1"/>
          <w:rtl w:val="0"/>
        </w:rPr>
        <w:t xml:space="preserve">FAZĖ 3 – LIKUČIAI IR ATLIEKOS </w:t>
      </w:r>
    </w:p>
    <w:p w:rsidR="00000000" w:rsidDel="00000000" w:rsidP="00000000" w:rsidRDefault="00000000" w:rsidRPr="00000000" w14:paraId="0000004C">
      <w:pPr>
        <w:pStyle w:val="Heading3"/>
        <w:keepNext w:val="0"/>
        <w:keepLines w:val="0"/>
        <w:spacing w:before="280" w:lineRule="auto"/>
        <w:ind w:left="600" w:right="600" w:firstLine="0"/>
        <w:rPr>
          <w:b w:val="1"/>
          <w:bCs w:val="1"/>
          <w:color w:val="000000"/>
          <w:sz w:val="26"/>
          <w:szCs w:val="26"/>
        </w:rPr>
      </w:pPr>
      <w:bookmarkStart w:colFirst="0" w:colLast="0" w:name="_8g0kge3ci5bk" w:id="29"/>
      <w:bookmarkEnd w:id="2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Mainukas – situacijos pasirinkimas VO</w:t>
      </w:r>
    </w:p>
    <w:p w:rsidR="00000000" w:rsidDel="00000000" w:rsidP="00000000" w:rsidRDefault="00000000" w:rsidRPr="00000000" w14:paraId="0000004D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„Ne visų namų situacija vienoda.“</w:t>
      </w:r>
    </w:p>
    <w:p w:rsidR="00000000" w:rsidDel="00000000" w:rsidP="00000000" w:rsidRDefault="00000000" w:rsidRPr="00000000" w14:paraId="0000004E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„Pasirink, kaip maisto atliekos tvarkomos tavo kasdienybėje.“</w:t>
      </w:r>
    </w:p>
    <w:p w:rsidR="00000000" w:rsidDel="00000000" w:rsidP="00000000" w:rsidRDefault="00000000" w:rsidRPr="00000000" w14:paraId="0000004F">
      <w:pPr>
        <w:spacing w:after="240" w:before="240" w:lineRule="auto"/>
        <w:ind w:left="600" w:right="600" w:firstLine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3"/>
        <w:keepNext w:val="0"/>
        <w:keepLines w:val="0"/>
        <w:spacing w:before="280" w:lineRule="auto"/>
        <w:ind w:left="600" w:right="600" w:firstLine="0"/>
        <w:rPr>
          <w:b w:val="1"/>
          <w:bCs w:val="1"/>
          <w:color w:val="000000"/>
          <w:sz w:val="26"/>
          <w:szCs w:val="26"/>
        </w:rPr>
      </w:pPr>
      <w:bookmarkStart w:colFirst="0" w:colLast="0" w:name="_et6nkefvz9ku" w:id="30"/>
      <w:bookmarkEnd w:id="3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Kipis – rūšiavimo komentaras VO</w:t>
      </w:r>
    </w:p>
    <w:p w:rsidR="00000000" w:rsidDel="00000000" w:rsidP="00000000" w:rsidRDefault="00000000" w:rsidRPr="00000000" w14:paraId="00000051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„Kai kurios atliekos gali tęsti kelią.“</w:t>
      </w:r>
    </w:p>
    <w:p w:rsidR="00000000" w:rsidDel="00000000" w:rsidP="00000000" w:rsidRDefault="00000000" w:rsidRPr="00000000" w14:paraId="00000052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„Kitos – jį nutraukia.“</w:t>
      </w:r>
    </w:p>
    <w:p w:rsidR="00000000" w:rsidDel="00000000" w:rsidP="00000000" w:rsidRDefault="00000000" w:rsidRPr="00000000" w14:paraId="00000053">
      <w:pPr>
        <w:spacing w:after="240" w:before="240" w:lineRule="auto"/>
        <w:ind w:left="600" w:right="600" w:firstLine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Style w:val="Heading3"/>
        <w:keepNext w:val="0"/>
        <w:keepLines w:val="0"/>
        <w:spacing w:before="280" w:lineRule="auto"/>
        <w:ind w:left="600" w:right="600" w:firstLine="0"/>
        <w:rPr>
          <w:b w:val="1"/>
          <w:bCs w:val="1"/>
          <w:color w:val="000000"/>
          <w:sz w:val="26"/>
          <w:szCs w:val="26"/>
        </w:rPr>
      </w:pPr>
      <w:bookmarkStart w:colFirst="0" w:colLast="0" w:name="_qtqaqjk0l0ya" w:id="31"/>
      <w:bookmarkEnd w:id="3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Geroji bakterija – kompostavimo pradžia VO</w:t>
      </w:r>
    </w:p>
    <w:p w:rsidR="00000000" w:rsidDel="00000000" w:rsidP="00000000" w:rsidRDefault="00000000" w:rsidRPr="00000000" w14:paraId="00000055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„Čia prasideda tylus darbas.“</w:t>
      </w:r>
    </w:p>
    <w:p w:rsidR="00000000" w:rsidDel="00000000" w:rsidP="00000000" w:rsidRDefault="00000000" w:rsidRPr="00000000" w14:paraId="00000056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„Mikroorganizmai daro tai, ko mes nematome.“</w:t>
      </w:r>
    </w:p>
    <w:p w:rsidR="00000000" w:rsidDel="00000000" w:rsidP="00000000" w:rsidRDefault="00000000" w:rsidRPr="00000000" w14:paraId="00000057">
      <w:pPr>
        <w:spacing w:after="240" w:before="240" w:lineRule="auto"/>
        <w:ind w:left="600" w:right="600" w:firstLine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Style w:val="Heading3"/>
        <w:keepNext w:val="0"/>
        <w:keepLines w:val="0"/>
        <w:spacing w:before="280" w:lineRule="auto"/>
        <w:ind w:left="600" w:right="600" w:firstLine="0"/>
        <w:rPr>
          <w:b w:val="1"/>
          <w:bCs w:val="1"/>
          <w:color w:val="000000"/>
          <w:sz w:val="26"/>
          <w:szCs w:val="26"/>
        </w:rPr>
      </w:pPr>
      <w:bookmarkStart w:colFirst="0" w:colLast="0" w:name="_37z0gzt2uccp" w:id="32"/>
      <w:bookmarkEnd w:id="3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Geroji bakterija – virsmas VO</w:t>
      </w:r>
    </w:p>
    <w:p w:rsidR="00000000" w:rsidDel="00000000" w:rsidP="00000000" w:rsidRDefault="00000000" w:rsidRPr="00000000" w14:paraId="00000059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„Atliekos keičiasi.“</w:t>
      </w:r>
    </w:p>
    <w:p w:rsidR="00000000" w:rsidDel="00000000" w:rsidP="00000000" w:rsidRDefault="00000000" w:rsidRPr="00000000" w14:paraId="0000005A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„Tai, kas buvo likutis, tampa pagrindu naujai gyvybei.“</w:t>
      </w:r>
    </w:p>
    <w:p w:rsidR="00000000" w:rsidDel="00000000" w:rsidP="00000000" w:rsidRDefault="00000000" w:rsidRPr="00000000" w14:paraId="0000005B">
      <w:pPr>
        <w:spacing w:after="240" w:before="240" w:lineRule="auto"/>
        <w:ind w:left="600" w:right="600" w:firstLine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Style w:val="Heading3"/>
        <w:keepNext w:val="0"/>
        <w:keepLines w:val="0"/>
        <w:spacing w:before="280" w:lineRule="auto"/>
        <w:ind w:left="600" w:right="600" w:firstLine="0"/>
        <w:rPr>
          <w:b w:val="1"/>
          <w:bCs w:val="1"/>
          <w:color w:val="000000"/>
          <w:sz w:val="26"/>
          <w:szCs w:val="26"/>
        </w:rPr>
      </w:pPr>
      <w:bookmarkStart w:colFirst="0" w:colLast="0" w:name="_69tc40uwq4bu" w:id="33"/>
      <w:bookmarkEnd w:id="3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Mainukas – etapo apibendrinimas VO</w:t>
      </w:r>
    </w:p>
    <w:p w:rsidR="00000000" w:rsidDel="00000000" w:rsidP="00000000" w:rsidRDefault="00000000" w:rsidRPr="00000000" w14:paraId="0000005D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„Vertė ne dingsta.“</w:t>
      </w:r>
    </w:p>
    <w:p w:rsidR="00000000" w:rsidDel="00000000" w:rsidP="00000000" w:rsidRDefault="00000000" w:rsidRPr="00000000" w14:paraId="0000005E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„Ji tiesiog keičia formą.“</w:t>
      </w:r>
    </w:p>
    <w:p w:rsidR="00000000" w:rsidDel="00000000" w:rsidP="00000000" w:rsidRDefault="00000000" w:rsidRPr="00000000" w14:paraId="0000005F">
      <w:pPr>
        <w:spacing w:after="240" w:before="240" w:lineRule="auto"/>
        <w:ind w:left="600" w:right="600" w:firstLine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240" w:befor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Fonts w:ascii="Andika" w:cs="Andika" w:eastAsia="Andika" w:hAnsi="Andika"/>
          <w:rtl w:val="0"/>
        </w:rPr>
        <w:t xml:space="preserve">⏱️ </w:t>
      </w:r>
      <w:r w:rsidDel="00000000" w:rsidR="00000000" w:rsidRPr="00000000">
        <w:rPr>
          <w:b w:val="1"/>
          <w:bCs w:val="1"/>
          <w:rtl w:val="0"/>
        </w:rPr>
        <w:t xml:space="preserve">Papildomas VO laikas:</w:t>
      </w:r>
      <w:r w:rsidDel="00000000" w:rsidR="00000000" w:rsidRPr="00000000">
        <w:rPr>
          <w:rFonts w:ascii="Andika" w:cs="Andika" w:eastAsia="Andika" w:hAnsi="Andika"/>
          <w:rtl w:val="0"/>
        </w:rPr>
        <w:t xml:space="preserve"> ~1,5–2 min</w:t>
        <w:br w:type="textWrapping"/>
        <w:t xml:space="preserve"> ⏱️ </w:t>
      </w:r>
      <w:r w:rsidDel="00000000" w:rsidR="00000000" w:rsidRPr="00000000">
        <w:rPr>
          <w:b w:val="1"/>
          <w:bCs w:val="1"/>
          <w:rtl w:val="0"/>
        </w:rPr>
        <w:t xml:space="preserve">Visa patirtis po papildymo:</w:t>
      </w:r>
      <w:r w:rsidDel="00000000" w:rsidR="00000000" w:rsidRPr="00000000">
        <w:rPr>
          <w:rtl w:val="0"/>
        </w:rPr>
        <w:t xml:space="preserve"> ~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21–23 min</w:t>
      </w:r>
    </w:p>
    <w:p w:rsidR="00000000" w:rsidDel="00000000" w:rsidP="00000000" w:rsidRDefault="00000000" w:rsidRPr="00000000" w14:paraId="00000061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Style w:val="Heading1"/>
        <w:keepNext w:val="0"/>
        <w:keepLines w:val="0"/>
        <w:spacing w:before="480" w:lineRule="auto"/>
        <w:rPr>
          <w:b w:val="1"/>
          <w:bCs w:val="1"/>
        </w:rPr>
      </w:pPr>
      <w:bookmarkStart w:colFirst="0" w:colLast="0" w:name="_xvtcbd9rijq0" w:id="34"/>
      <w:bookmarkEnd w:id="34"/>
      <w:r w:rsidDel="00000000" w:rsidR="00000000" w:rsidRPr="00000000">
        <w:rPr>
          <w:b w:val="1"/>
          <w:bCs w:val="1"/>
          <w:rtl w:val="0"/>
        </w:rPr>
        <w:t xml:space="preserve">FAZĖ 4 – PABAIGA</w:t>
      </w:r>
    </w:p>
    <w:p w:rsidR="00000000" w:rsidDel="00000000" w:rsidP="00000000" w:rsidRDefault="00000000" w:rsidRPr="00000000" w14:paraId="0000006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4q8wjeoxutcf" w:id="35"/>
      <w:bookmarkEnd w:id="3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Mainukas (VO – pagrindinė žinutė)</w:t>
      </w:r>
    </w:p>
    <w:p w:rsidR="00000000" w:rsidDel="00000000" w:rsidP="00000000" w:rsidRDefault="00000000" w:rsidRPr="00000000" w14:paraId="00000065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„Net maži veiksmai prisideda prie pasaulio procesų.“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1c0cd2zp8ay" w:id="36"/>
      <w:bookmarkEnd w:id="3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Mainukas (VO – refleksija)</w:t>
      </w:r>
    </w:p>
    <w:p w:rsidR="00000000" w:rsidDel="00000000" w:rsidP="00000000" w:rsidRDefault="00000000" w:rsidRPr="00000000" w14:paraId="00000068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„Tu pamatei, kaip jie veikia.“</w:t>
      </w:r>
    </w:p>
    <w:p w:rsidR="00000000" w:rsidDel="00000000" w:rsidP="00000000" w:rsidRDefault="00000000" w:rsidRPr="00000000" w14:paraId="00000069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„O tai – pradžia.“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ou3sjjeo7x1" w:id="37"/>
      <w:bookmarkEnd w:id="3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Mainukas (VO – uždarymas)</w:t>
      </w:r>
    </w:p>
    <w:p w:rsidR="00000000" w:rsidDel="00000000" w:rsidP="00000000" w:rsidRDefault="00000000" w:rsidRPr="00000000" w14:paraId="0000006C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„Kitą kartą galėsi sąmoningai rinktis savo patiekalą ir jo maisto kelią.“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w1hjbcj615bg" w:id="38"/>
      <w:bookmarkEnd w:id="3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Geroji bakterija (VO – paskutinis akcentas)</w:t>
      </w:r>
    </w:p>
    <w:p w:rsidR="00000000" w:rsidDel="00000000" w:rsidP="00000000" w:rsidRDefault="00000000" w:rsidRPr="00000000" w14:paraId="0000006F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„Gyvybė – tai kelionė ratu.“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sjyf8y1r5l6d" w:id="39"/>
      <w:bookmarkEnd w:id="3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(OPTIONAL) RAMUS UŽBAIGIMAS – LAISVAS PASIVAIKŠČIOJIMAS</w:t>
      </w:r>
    </w:p>
    <w:p w:rsidR="00000000" w:rsidDel="00000000" w:rsidP="00000000" w:rsidRDefault="00000000" w:rsidRPr="00000000" w14:paraId="0000007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mj3zbgza0i41" w:id="40"/>
      <w:bookmarkEnd w:id="4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Mainukas (VO – jei aktyvuota opcija)</w:t>
      </w:r>
    </w:p>
    <w:p w:rsidR="00000000" w:rsidDel="00000000" w:rsidP="00000000" w:rsidRDefault="00000000" w:rsidRPr="00000000" w14:paraId="00000073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„Jei nori – skirk dar šiek tiek laiko pasižvalgyti.“</w:t>
      </w:r>
    </w:p>
    <w:p w:rsidR="00000000" w:rsidDel="00000000" w:rsidP="00000000" w:rsidRDefault="00000000" w:rsidRPr="00000000" w14:paraId="00000074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„Pasaulio keliai lieka čia.“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Style w:val="Heading1"/>
        <w:keepNext w:val="0"/>
        <w:keepLines w:val="0"/>
        <w:spacing w:before="480" w:lineRule="auto"/>
        <w:rPr>
          <w:b w:val="1"/>
          <w:bCs w:val="1"/>
        </w:rPr>
      </w:pPr>
      <w:bookmarkStart w:colFirst="0" w:colLast="0" w:name="_go52p7492v1a" w:id="41"/>
      <w:bookmarkEnd w:id="41"/>
      <w:r w:rsidDel="00000000" w:rsidR="00000000" w:rsidRPr="00000000">
        <w:rPr>
          <w:b w:val="1"/>
          <w:bCs w:val="1"/>
          <w:rtl w:val="0"/>
        </w:rPr>
        <w:t xml:space="preserve">⏱️ LAIKO KONTROLĖ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Andika" w:cs="Andika" w:eastAsia="Andika" w:hAnsi="Andika"/>
          <w:rtl w:val="0"/>
        </w:rPr>
        <w:t xml:space="preserve"> ⏱️ </w:t>
      </w:r>
      <w:r w:rsidDel="00000000" w:rsidR="00000000" w:rsidRPr="00000000">
        <w:rPr>
          <w:b w:val="1"/>
          <w:bCs w:val="1"/>
          <w:rtl w:val="0"/>
        </w:rPr>
        <w:t xml:space="preserve">Visa patirtis po papildymo:</w:t>
      </w:r>
      <w:r w:rsidDel="00000000" w:rsidR="00000000" w:rsidRPr="00000000">
        <w:rPr>
          <w:rtl w:val="0"/>
        </w:rPr>
        <w:t xml:space="preserve"> ~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21–23 min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Trumpinimas galimas: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šalinant refleksines frazes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paliekant tik pagrindinius cue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ndik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ndika-regular.ttf"/><Relationship Id="rId2" Type="http://schemas.openxmlformats.org/officeDocument/2006/relationships/font" Target="fonts/Andika-bold.ttf"/><Relationship Id="rId3" Type="http://schemas.openxmlformats.org/officeDocument/2006/relationships/font" Target="fonts/Andika-italic.ttf"/><Relationship Id="rId4" Type="http://schemas.openxmlformats.org/officeDocument/2006/relationships/font" Target="fonts/Andika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